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7E5A46" w:rsidRDefault="007E5A46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F943EF" w:rsidRDefault="00F943EF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F943EF" w:rsidRDefault="00F943EF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del Residente</w:t>
      </w:r>
      <w:r w:rsidR="001F10CF">
        <w:rPr>
          <w:rFonts w:ascii="HelveticaNeueLT Std" w:hAnsi="HelveticaNeueLT Std"/>
          <w:sz w:val="22"/>
          <w:szCs w:val="22"/>
          <w:lang w:val="es-ES"/>
        </w:rPr>
        <w:t>:(1)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_______________________________________________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Número de Control:</w:t>
      </w:r>
      <w:r w:rsidR="001F10CF">
        <w:rPr>
          <w:rFonts w:ascii="HelveticaNeueLT Std" w:hAnsi="HelveticaNeueLT Std"/>
          <w:sz w:val="22"/>
          <w:szCs w:val="22"/>
          <w:lang w:val="es-ES"/>
        </w:rPr>
        <w:t xml:space="preserve"> (2)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Nombre del proyecto: </w:t>
      </w:r>
      <w:r w:rsidR="001F10CF">
        <w:rPr>
          <w:rFonts w:ascii="HelveticaNeueLT Std" w:hAnsi="HelveticaNeueLT Std"/>
          <w:sz w:val="22"/>
          <w:szCs w:val="22"/>
          <w:lang w:val="es-ES"/>
        </w:rPr>
        <w:t>(3)</w:t>
      </w:r>
      <w:r>
        <w:rPr>
          <w:rFonts w:ascii="HelveticaNeueLT Std" w:hAnsi="HelveticaNeueLT Std"/>
          <w:sz w:val="22"/>
          <w:szCs w:val="22"/>
          <w:lang w:val="es-ES"/>
        </w:rPr>
        <w:t>_________________________________________________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Carrera:</w:t>
      </w:r>
      <w:r w:rsidR="001F10CF">
        <w:rPr>
          <w:rFonts w:ascii="HelveticaNeueLT Std" w:hAnsi="HelveticaNeueLT Std"/>
          <w:sz w:val="22"/>
          <w:szCs w:val="22"/>
          <w:lang w:val="es-ES"/>
        </w:rPr>
        <w:t xml:space="preserve"> (4)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Período de realización de la Residencia Profesional:</w:t>
      </w:r>
      <w:r w:rsidR="001F10CF">
        <w:rPr>
          <w:rFonts w:ascii="HelveticaNeueLT Std" w:hAnsi="HelveticaNeueLT Std"/>
          <w:sz w:val="22"/>
          <w:szCs w:val="22"/>
          <w:lang w:val="es-ES"/>
        </w:rPr>
        <w:t xml:space="preserve"> (5)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________________________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31466C" w:rsidRDefault="0031466C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709"/>
        <w:gridCol w:w="1009"/>
      </w:tblGrid>
      <w:tr w:rsidR="00A049F6" w:rsidTr="004F539B">
        <w:tc>
          <w:tcPr>
            <w:tcW w:w="9906" w:type="dxa"/>
            <w:gridSpan w:val="4"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En qué medida el Residente cumple con lo siguiente:</w:t>
            </w:r>
          </w:p>
        </w:tc>
      </w:tr>
      <w:tr w:rsidR="00A049F6" w:rsidTr="004F539B">
        <w:tc>
          <w:tcPr>
            <w:tcW w:w="8188" w:type="dxa"/>
            <w:gridSpan w:val="2"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Criterios a evaluar</w:t>
            </w:r>
            <w:r w:rsidR="001F10CF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(6)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</w:p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Valor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</w:p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Evaluación</w:t>
            </w:r>
          </w:p>
        </w:tc>
      </w:tr>
      <w:tr w:rsidR="00A049F6" w:rsidRPr="004715AE" w:rsidTr="004F539B">
        <w:tc>
          <w:tcPr>
            <w:tcW w:w="959" w:type="dxa"/>
            <w:vMerge w:val="restart"/>
            <w:textDirection w:val="btLr"/>
          </w:tcPr>
          <w:p w:rsidR="00A049F6" w:rsidRPr="004715AE" w:rsidRDefault="00A049F6" w:rsidP="004F539B">
            <w:pPr>
              <w:ind w:left="113"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por el Asesor Externo</w:t>
            </w: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Asiste puntualmente con el horario establecido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Trabaja en equipo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Tiene iniciativa para ayudar en las actividades encomendadas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Organiza su tiempo y trabaja sin necesidad de una supervisión estrecha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Realiza mejoras al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2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Cumple con los objetivos correspondientes al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 w:val="restart"/>
            <w:textDirection w:val="btLr"/>
          </w:tcPr>
          <w:p w:rsidR="00A049F6" w:rsidRPr="004715AE" w:rsidRDefault="00A049F6" w:rsidP="004F539B">
            <w:pPr>
              <w:ind w:left="113" w:right="9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715AE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 por el Asesor Interno</w:t>
            </w:r>
          </w:p>
          <w:p w:rsidR="00A049F6" w:rsidRDefault="00A049F6" w:rsidP="004F539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049F6" w:rsidRDefault="00A049F6" w:rsidP="004F539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Mostró responsabilidad y compromiso en la Residencia Profesional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Realizó un trabajo innovador en su área de desempeño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Aplica las competencias para la realización del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Es dedicado y proactivo en los trabajos encomendados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Cumple con los objetivos correspondientes al proyecto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RPr="004715AE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:rsidR="00A049F6" w:rsidRPr="004715AE" w:rsidRDefault="00A049F6" w:rsidP="004F539B">
            <w:pPr>
              <w:pStyle w:val="Prrafodelista"/>
              <w:numPr>
                <w:ilvl w:val="0"/>
                <w:numId w:val="3"/>
              </w:num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4715AE">
              <w:rPr>
                <w:rFonts w:ascii="HelveticaNeueLT Std" w:hAnsi="HelveticaNeueLT Std"/>
                <w:sz w:val="18"/>
                <w:szCs w:val="18"/>
                <w:lang w:val="es-ES"/>
              </w:rPr>
              <w:t>Entregó en tiempo y forma el informe técnico</w:t>
            </w:r>
          </w:p>
        </w:tc>
        <w:tc>
          <w:tcPr>
            <w:tcW w:w="7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049F6" w:rsidRPr="004715AE" w:rsidRDefault="00A049F6" w:rsidP="004F539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049F6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938" w:type="dxa"/>
            <w:gridSpan w:val="2"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049F6" w:rsidRPr="00F25B94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CALIFICACIÓN FINAL</w:t>
            </w:r>
            <w:r w:rsidR="001F10CF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(7)</w:t>
            </w:r>
          </w:p>
        </w:tc>
        <w:tc>
          <w:tcPr>
            <w:tcW w:w="1009" w:type="dxa"/>
          </w:tcPr>
          <w:p w:rsidR="00A049F6" w:rsidRPr="00F25B94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049F6" w:rsidTr="004F539B">
        <w:tc>
          <w:tcPr>
            <w:tcW w:w="959" w:type="dxa"/>
            <w:vMerge/>
          </w:tcPr>
          <w:p w:rsidR="00A049F6" w:rsidRDefault="00A049F6" w:rsidP="004F539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3"/>
          </w:tcPr>
          <w:p w:rsidR="00A049F6" w:rsidRDefault="00EC768B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30" style="position:absolute;left:0;text-align:left;margin-left:255.4pt;margin-top:8.05pt;width:8.6pt;height:7.15pt;z-index:2516633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9" style="position:absolute;left:0;text-align:left;margin-left:205.8pt;margin-top:8.05pt;width:8.6pt;height:7.15pt;z-index:2516623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8" style="position:absolute;left:0;text-align:left;margin-left:166.1pt;margin-top:8.05pt;width:8.6pt;height:7.15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7" style="position:absolute;left:0;text-align:left;margin-left:134.4pt;margin-top:8.05pt;width:8.6pt;height:7.1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rect id="_x0000_s1026" style="position:absolute;left:0;text-align:left;margin-left:99.85pt;margin-top:8.05pt;width:8.6pt;height:7.15pt;z-index:251659264;mso-position-horizontal-relative:text;mso-position-vertical-relative:text"/>
              </w:pict>
            </w:r>
            <w:r w:rsidR="00F74CCA">
              <w:rPr>
                <w:rFonts w:ascii="Arial" w:hAnsi="Arial" w:cs="Arial"/>
                <w:sz w:val="16"/>
                <w:szCs w:val="16"/>
                <w:lang w:val="es-ES"/>
              </w:rPr>
              <w:t>(8)</w:t>
            </w:r>
          </w:p>
          <w:p w:rsidR="00A049F6" w:rsidRPr="00331A32" w:rsidRDefault="00A049F6" w:rsidP="004F539B">
            <w:pPr>
              <w:ind w:right="94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4715AE">
              <w:rPr>
                <w:rFonts w:ascii="Arial" w:hAnsi="Arial" w:cs="Arial"/>
                <w:b/>
                <w:sz w:val="12"/>
                <w:szCs w:val="12"/>
                <w:lang w:val="es-ES"/>
              </w:rPr>
              <w:t>NIVEL DE DESEMPEÑO:</w:t>
            </w:r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Excelente         Notable         Bueno        Suficiente         Insuficiente </w:t>
            </w:r>
          </w:p>
        </w:tc>
      </w:tr>
      <w:tr w:rsidR="00A049F6" w:rsidTr="004F539B">
        <w:tc>
          <w:tcPr>
            <w:tcW w:w="9906" w:type="dxa"/>
            <w:gridSpan w:val="4"/>
          </w:tcPr>
          <w:p w:rsidR="00A049F6" w:rsidRPr="004715AE" w:rsidRDefault="00A049F6" w:rsidP="004F539B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</w:p>
          <w:p w:rsidR="00A049F6" w:rsidRDefault="00F74CCA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(9</w:t>
            </w:r>
            <w:r w:rsidR="001F10CF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A049F6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049F6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049F6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049F6" w:rsidRPr="00F25B94" w:rsidRDefault="00A049F6" w:rsidP="004F539B">
            <w:pPr>
              <w:ind w:right="9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A049F6" w:rsidRDefault="00F74CCA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(10)                                                      (11)                         (12)                                      (13)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_______________________      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(Sello del ITI</w:t>
      </w:r>
      <w:r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)</w:t>
      </w:r>
      <w:r>
        <w:rPr>
          <w:rFonts w:ascii="HelveticaNeueLT Std" w:hAnsi="HelveticaNeueLT Std"/>
          <w:sz w:val="22"/>
          <w:szCs w:val="22"/>
          <w:lang w:val="es-ES"/>
        </w:rPr>
        <w:t xml:space="preserve">  _________________________ 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Sello de la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y firma del                                            Nombre y firma del</w:t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  <w:t xml:space="preserve">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Dependencia</w:t>
      </w:r>
      <w:r>
        <w:rPr>
          <w:rFonts w:ascii="HelveticaNeueLT Std" w:hAnsi="HelveticaNeueLT Std"/>
          <w:sz w:val="22"/>
          <w:szCs w:val="22"/>
          <w:lang w:val="es-ES"/>
        </w:rPr>
        <w:tab/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Asesor Interno</w:t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  <w:t xml:space="preserve">       Asesor Externo</w:t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</w:r>
      <w:r>
        <w:rPr>
          <w:rFonts w:ascii="HelveticaNeueLT Std" w:hAnsi="HelveticaNeueLT Std"/>
          <w:sz w:val="22"/>
          <w:szCs w:val="22"/>
          <w:lang w:val="es-ES"/>
        </w:rPr>
        <w:tab/>
        <w:t xml:space="preserve"> </w:t>
      </w:r>
      <w:r w:rsidRPr="00B4269A"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t>ó Empresa</w:t>
      </w: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A049F6" w:rsidRDefault="00A049F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572FA6" w:rsidRDefault="00572FA6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sectPr w:rsidR="00572FA6" w:rsidSect="00747F42">
          <w:headerReference w:type="default" r:id="rId8"/>
          <w:footerReference w:type="default" r:id="rId9"/>
          <w:pgSz w:w="12242" w:h="15842" w:code="1"/>
          <w:pgMar w:top="-164" w:right="1134" w:bottom="1134" w:left="1418" w:header="652" w:footer="170" w:gutter="0"/>
          <w:cols w:space="708"/>
          <w:docGrid w:linePitch="360"/>
        </w:sect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Default="001F10CF" w:rsidP="00A049F6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1F10CF" w:rsidRPr="00965DC7" w:rsidRDefault="001F10CF" w:rsidP="001F10CF">
      <w:pPr>
        <w:ind w:right="94"/>
        <w:jc w:val="center"/>
        <w:rPr>
          <w:rFonts w:ascii="HelveticaNeueLT Std" w:hAnsi="HelveticaNeueLT Std"/>
          <w:sz w:val="22"/>
          <w:szCs w:val="22"/>
          <w:lang w:val="es-ES"/>
        </w:rPr>
      </w:pPr>
    </w:p>
    <w:p w:rsidR="001F10CF" w:rsidRPr="00965DC7" w:rsidRDefault="001F10CF" w:rsidP="001F10CF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  <w:r w:rsidRPr="00965DC7">
        <w:rPr>
          <w:rFonts w:ascii="HelveticaNeueLT Std" w:hAnsi="HelveticaNeueLT Std"/>
          <w:b/>
          <w:sz w:val="22"/>
          <w:szCs w:val="22"/>
          <w:lang w:val="es-ES"/>
        </w:rPr>
        <w:t>INSTRUCTIVO DE LLENADO</w:t>
      </w:r>
      <w:bookmarkStart w:id="0" w:name="_GoBack"/>
      <w:bookmarkEnd w:id="0"/>
    </w:p>
    <w:p w:rsidR="001F10CF" w:rsidRPr="00965DC7" w:rsidRDefault="00572FA6" w:rsidP="001F10CF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noProof/>
          <w:sz w:val="22"/>
          <w:szCs w:val="22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1.45pt;margin-top:105.6pt;width:575.85pt;height:103.1pt;rotation:-2054662fd;z-index:-251652096" strokecolor="#7f7f7f">
            <v:fill r:id="rId10" o:title=""/>
            <v:shadow color="#868686"/>
            <o:extrusion v:ext="view" rotationangle=",-5"/>
            <v:textpath style="font-family:&quot;Arial Black&quot;;v-text-kern:t" trim="t" fitpath="t" string="NO IMPRIMIR"/>
          </v:shape>
        </w:pict>
      </w:r>
      <w:r w:rsidR="001F10CF" w:rsidRPr="00965DC7">
        <w:rPr>
          <w:rFonts w:ascii="HelveticaNeueLT Std" w:hAnsi="HelveticaNeueLT Std"/>
          <w:sz w:val="22"/>
          <w:szCs w:val="22"/>
          <w:lang w:val="es-E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93"/>
      </w:tblGrid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bCs/>
                <w:sz w:val="22"/>
                <w:szCs w:val="22"/>
              </w:rPr>
              <w:t>No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965DC7">
            <w:pPr>
              <w:ind w:right="94"/>
              <w:jc w:val="center"/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bCs/>
                <w:sz w:val="22"/>
                <w:szCs w:val="22"/>
              </w:rPr>
              <w:t>DESCRIPCIÓN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nombre del Estudiante.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2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número de control.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nombre del proyecto de residencia.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4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 xml:space="preserve">Anotar </w:t>
            </w:r>
            <w:r w:rsidR="00BD1A71" w:rsidRPr="00965DC7">
              <w:rPr>
                <w:rFonts w:ascii="HelveticaNeueLT Std" w:hAnsi="HelveticaNeueLT Std"/>
                <w:sz w:val="22"/>
                <w:szCs w:val="22"/>
              </w:rPr>
              <w:t>el nombre de la carrera</w:t>
            </w:r>
            <w:r w:rsidRPr="00965DC7">
              <w:rPr>
                <w:rFonts w:ascii="HelveticaNeueLT Std" w:hAnsi="HelveticaNeueLT Std"/>
                <w:sz w:val="22"/>
                <w:szCs w:val="22"/>
              </w:rPr>
              <w:t xml:space="preserve"> que cursa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5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Anotará el periodo en  que realizará su residencia.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6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Los criterios de evaluación serán llenados tanto por el Asesor Externo como por el Asesor Interno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7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Anotara la calificación final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1F10CF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8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CF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el nivel de desempeño alcanzado</w:t>
            </w:r>
          </w:p>
        </w:tc>
      </w:tr>
      <w:tr w:rsidR="00965DC7" w:rsidRPr="00965DC7" w:rsidTr="001F10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9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BD1A71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las observaciones necesarias en caso de existir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10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nombre y Firma del Asesor Interno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 xml:space="preserve">Colocar el sello del Departamento Académico del instituto Tecnológico 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12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Anotar el nombre y firma del Asesor Externo</w:t>
            </w:r>
          </w:p>
        </w:tc>
      </w:tr>
      <w:tr w:rsidR="00965DC7" w:rsidRPr="00965DC7" w:rsidTr="00BD1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1" w:rsidRPr="00965DC7" w:rsidRDefault="00BD1A71" w:rsidP="001F10CF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13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1" w:rsidRPr="00965DC7" w:rsidRDefault="00BD1A71" w:rsidP="00D045E8">
            <w:pPr>
              <w:ind w:right="94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965DC7">
              <w:rPr>
                <w:rFonts w:ascii="HelveticaNeueLT Std" w:hAnsi="HelveticaNeueLT Std"/>
                <w:sz w:val="22"/>
                <w:szCs w:val="22"/>
              </w:rPr>
              <w:t>Colocar el sello de la empresa, Organismo o dependencia donde se realizan las Residencias Profesionales</w:t>
            </w:r>
          </w:p>
        </w:tc>
      </w:tr>
    </w:tbl>
    <w:p w:rsidR="001F10CF" w:rsidRPr="001F10CF" w:rsidRDefault="001F10CF" w:rsidP="001F10CF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</w:rPr>
      </w:pPr>
    </w:p>
    <w:p w:rsidR="00B4269A" w:rsidRPr="001F10CF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935F7A" w:rsidRPr="00B4269A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  <w:t xml:space="preserve">    </w:t>
      </w:r>
    </w:p>
    <w:sectPr w:rsidR="00935F7A" w:rsidRPr="00B4269A" w:rsidSect="00572FA6">
      <w:headerReference w:type="default" r:id="rId11"/>
      <w:type w:val="continuous"/>
      <w:pgSz w:w="12242" w:h="15842" w:code="1"/>
      <w:pgMar w:top="-164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8B" w:rsidRDefault="00EC768B">
      <w:r>
        <w:separator/>
      </w:r>
    </w:p>
  </w:endnote>
  <w:endnote w:type="continuationSeparator" w:id="0">
    <w:p w:rsidR="00EC768B" w:rsidRDefault="00EC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F" w:rsidRPr="007F7DE2" w:rsidRDefault="00EC768B" w:rsidP="006E3B9F">
    <w:pPr>
      <w:pStyle w:val="Piedepgina"/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68.75pt;margin-top:746.5pt;width:317.95pt;height:14.25pt;z-index:-25165824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M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yDeJkkCUYlnPmx70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" filled="f" stroked="f">
          <v:textbox inset="0,0,0,0">
            <w:txbxContent>
              <w:p w:rsidR="00F943EF" w:rsidRPr="00604DA2" w:rsidRDefault="00F943EF" w:rsidP="00F943EF">
                <w:pPr>
                  <w:spacing w:before="14"/>
                  <w:ind w:left="20"/>
                  <w:rPr>
                    <w:b/>
                    <w:sz w:val="14"/>
                  </w:rPr>
                </w:pPr>
                <w:r w:rsidRPr="00604DA2">
                  <w:rPr>
                    <w:b/>
                    <w:sz w:val="14"/>
                  </w:rPr>
                  <w:t>Toda copia en PAPEL es “Documento no controlado” a excepción del original</w:t>
                </w:r>
              </w:p>
            </w:txbxContent>
          </v:textbox>
          <w10:wrap anchorx="page" anchory="page"/>
        </v:shape>
      </w:pict>
    </w:r>
    <w:r w:rsidR="00F943EF" w:rsidRPr="00F943EF">
      <w:rPr>
        <w:rFonts w:ascii="Arial" w:eastAsia="Arial" w:hAnsi="Arial" w:cs="Arial"/>
        <w:noProof/>
        <w:color w:val="000000"/>
        <w:sz w:val="20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39FA23D1" wp14:editId="4C3CE024">
          <wp:simplePos x="0" y="0"/>
          <wp:positionH relativeFrom="column">
            <wp:posOffset>301925</wp:posOffset>
          </wp:positionH>
          <wp:positionV relativeFrom="paragraph">
            <wp:posOffset>-181154</wp:posOffset>
          </wp:positionV>
          <wp:extent cx="447040" cy="465455"/>
          <wp:effectExtent l="0" t="0" r="0" b="0"/>
          <wp:wrapNone/>
          <wp:docPr id="4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Rev. </w:t>
    </w:r>
    <w:r w:rsidR="00EE71D6">
      <w:rPr>
        <w:rFonts w:ascii="Arial" w:hAnsi="Arial" w:cs="Arial"/>
        <w:sz w:val="16"/>
        <w:lang w:val="en-US"/>
      </w:rPr>
      <w:t>1</w:t>
    </w:r>
  </w:p>
  <w:p w:rsidR="00744917" w:rsidRDefault="00C661F7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color w:val="808080"/>
        <w:sz w:val="16"/>
        <w:szCs w:val="16"/>
        <w:lang w:val="en-US"/>
      </w:rPr>
    </w:pPr>
    <w:r>
      <w:rPr>
        <w:rFonts w:ascii="Adobe Caslon Pro" w:hAnsi="Adobe Caslon Pro"/>
        <w:noProof/>
        <w:color w:val="808080"/>
        <w:sz w:val="16"/>
        <w:szCs w:val="16"/>
      </w:rPr>
      <w:t xml:space="preserve">              </w:t>
    </w:r>
    <w:r w:rsidR="009B2B45">
      <w:rPr>
        <w:rFonts w:ascii="Adobe Caslon Pro" w:hAnsi="Adobe Caslon Pro"/>
        <w:noProof/>
        <w:color w:val="808080"/>
        <w:sz w:val="16"/>
        <w:szCs w:val="16"/>
      </w:rPr>
      <w:t xml:space="preserve">          </w:t>
    </w:r>
    <w:r>
      <w:rPr>
        <w:rFonts w:ascii="Adobe Caslon Pro" w:hAnsi="Adobe Caslon Pro"/>
        <w:noProof/>
        <w:color w:val="808080"/>
        <w:sz w:val="16"/>
        <w:szCs w:val="16"/>
      </w:rPr>
      <w:t xml:space="preserve"> </w:t>
    </w:r>
  </w:p>
  <w:p w:rsidR="00841DB1" w:rsidRPr="00F071DF" w:rsidRDefault="00841DB1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8B" w:rsidRDefault="00EC768B">
      <w:r>
        <w:separator/>
      </w:r>
    </w:p>
  </w:footnote>
  <w:footnote w:type="continuationSeparator" w:id="0">
    <w:p w:rsidR="00EC768B" w:rsidRDefault="00EC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9419" w:type="dxa"/>
      <w:tblLayout w:type="fixed"/>
      <w:tblLook w:val="01E0" w:firstRow="1" w:lastRow="1" w:firstColumn="1" w:lastColumn="1" w:noHBand="0" w:noVBand="0"/>
    </w:tblPr>
    <w:tblGrid>
      <w:gridCol w:w="2026"/>
      <w:gridCol w:w="4358"/>
      <w:gridCol w:w="3035"/>
    </w:tblGrid>
    <w:tr w:rsidR="00F943EF" w:rsidRPr="00F943EF" w:rsidTr="00F943EF">
      <w:trPr>
        <w:trHeight w:val="343"/>
      </w:trPr>
      <w:tc>
        <w:tcPr>
          <w:tcW w:w="2026" w:type="dxa"/>
          <w:vMerge w:val="restart"/>
        </w:tcPr>
        <w:p w:rsidR="00F943EF" w:rsidRPr="00F943EF" w:rsidRDefault="00F943EF" w:rsidP="00F943EF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noProof/>
              <w:lang w:val="es-ES"/>
            </w:rPr>
            <w:drawing>
              <wp:inline distT="0" distB="0" distL="0" distR="0" wp14:anchorId="7263BB32" wp14:editId="7711650C">
                <wp:extent cx="1465621" cy="1038759"/>
                <wp:effectExtent l="0" t="0" r="0" b="0"/>
                <wp:docPr id="1" name="Imagen 1" descr="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21" cy="103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8" w:type="dxa"/>
          <w:vMerge w:val="restart"/>
          <w:tcBorders>
            <w:bottom w:val="single" w:sz="4" w:space="0" w:color="auto"/>
          </w:tcBorders>
        </w:tcPr>
        <w:p w:rsidR="00F943EF" w:rsidRPr="00F943EF" w:rsidRDefault="00F943EF" w:rsidP="00F943EF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F943EF" w:rsidRPr="00F943EF" w:rsidRDefault="00772C01" w:rsidP="00F943EF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eastAsia="en-US" w:bidi="es-ES"/>
            </w:rPr>
            <w:t>EVALUACIÓN DE RESIDENCIAS PROFESIONALES</w:t>
          </w:r>
        </w:p>
      </w:tc>
      <w:tc>
        <w:tcPr>
          <w:tcW w:w="3035" w:type="dxa"/>
          <w:tcBorders>
            <w:bottom w:val="single" w:sz="18" w:space="0" w:color="17365D"/>
          </w:tcBorders>
        </w:tcPr>
        <w:p w:rsidR="00F943EF" w:rsidRPr="00F943EF" w:rsidRDefault="00F943EF" w:rsidP="00F943EF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Código: ITI-SGI-PA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-004-006-01</w:t>
          </w:r>
        </w:p>
      </w:tc>
    </w:tr>
    <w:tr w:rsidR="00F943EF" w:rsidRPr="00F943EF" w:rsidTr="00F943EF">
      <w:trPr>
        <w:trHeight w:val="507"/>
      </w:trPr>
      <w:tc>
        <w:tcPr>
          <w:tcW w:w="2026" w:type="dxa"/>
          <w:vMerge/>
        </w:tcPr>
        <w:p w:rsidR="00F943EF" w:rsidRPr="00F943EF" w:rsidRDefault="00F943EF" w:rsidP="00F943EF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358" w:type="dxa"/>
          <w:vMerge/>
          <w:tcBorders>
            <w:bottom w:val="single" w:sz="18" w:space="0" w:color="17365D"/>
          </w:tcBorders>
        </w:tcPr>
        <w:p w:rsidR="00F943EF" w:rsidRPr="00F943EF" w:rsidRDefault="00F943EF" w:rsidP="00F943EF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3035" w:type="dxa"/>
          <w:tcBorders>
            <w:top w:val="single" w:sz="18" w:space="0" w:color="17365D"/>
            <w:bottom w:val="single" w:sz="18" w:space="0" w:color="17365D"/>
          </w:tcBorders>
        </w:tcPr>
        <w:p w:rsidR="00F943EF" w:rsidRPr="00F943EF" w:rsidRDefault="00F943EF" w:rsidP="00F943EF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F943EF" w:rsidRPr="00F943EF" w:rsidTr="00F943EF">
      <w:trPr>
        <w:trHeight w:val="692"/>
      </w:trPr>
      <w:tc>
        <w:tcPr>
          <w:tcW w:w="2026" w:type="dxa"/>
          <w:vMerge/>
        </w:tcPr>
        <w:p w:rsidR="00F943EF" w:rsidRPr="00F943EF" w:rsidRDefault="00F943EF" w:rsidP="00F943EF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358" w:type="dxa"/>
          <w:tcBorders>
            <w:top w:val="single" w:sz="18" w:space="0" w:color="17365D"/>
          </w:tcBorders>
        </w:tcPr>
        <w:p w:rsidR="00F943EF" w:rsidRPr="00B56857" w:rsidRDefault="00F943EF" w:rsidP="00F943EF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B56857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D81F87" w:rsidRPr="00B56857" w:rsidRDefault="00B56857" w:rsidP="00D81F87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</w:p>
        <w:p w:rsidR="00F943EF" w:rsidRPr="00B56857" w:rsidRDefault="00F943EF" w:rsidP="00D81F87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3035" w:type="dxa"/>
          <w:tcBorders>
            <w:top w:val="single" w:sz="18" w:space="0" w:color="17365D"/>
          </w:tcBorders>
        </w:tcPr>
        <w:p w:rsidR="00F943EF" w:rsidRPr="00F943EF" w:rsidRDefault="00F943EF" w:rsidP="00F943EF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 w:rsidR="00572FA6"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1</w: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 w:rsidR="00572FA6">
            <w:rPr>
              <w:rFonts w:ascii="Arial" w:eastAsia="Arial" w:hAnsi="Arial" w:cs="Arial"/>
              <w:b/>
              <w:sz w:val="20"/>
              <w:lang w:eastAsia="en-US" w:bidi="es-ES"/>
            </w:rPr>
            <w:t>1</w:t>
          </w:r>
        </w:p>
        <w:p w:rsidR="00F943EF" w:rsidRPr="00F943EF" w:rsidRDefault="00F943EF" w:rsidP="00F943EF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744917" w:rsidRDefault="004465D1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6E3B9F" w:rsidRDefault="006E3B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9419" w:type="dxa"/>
      <w:tblLayout w:type="fixed"/>
      <w:tblLook w:val="01E0" w:firstRow="1" w:lastRow="1" w:firstColumn="1" w:lastColumn="1" w:noHBand="0" w:noVBand="0"/>
    </w:tblPr>
    <w:tblGrid>
      <w:gridCol w:w="2026"/>
      <w:gridCol w:w="4358"/>
      <w:gridCol w:w="3035"/>
    </w:tblGrid>
    <w:tr w:rsidR="00572FA6" w:rsidRPr="00F943EF" w:rsidTr="00F943EF">
      <w:trPr>
        <w:trHeight w:val="343"/>
      </w:trPr>
      <w:tc>
        <w:tcPr>
          <w:tcW w:w="2026" w:type="dxa"/>
          <w:vMerge w:val="restart"/>
        </w:tcPr>
        <w:p w:rsidR="00572FA6" w:rsidRPr="00F943EF" w:rsidRDefault="00572FA6" w:rsidP="00F943EF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noProof/>
              <w:lang w:val="es-ES"/>
            </w:rPr>
            <w:drawing>
              <wp:inline distT="0" distB="0" distL="0" distR="0" wp14:anchorId="44B0093D" wp14:editId="305F4BD8">
                <wp:extent cx="1465621" cy="1038759"/>
                <wp:effectExtent l="0" t="0" r="0" b="0"/>
                <wp:docPr id="2" name="Imagen 2" descr="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21" cy="103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8" w:type="dxa"/>
          <w:vMerge w:val="restart"/>
          <w:tcBorders>
            <w:bottom w:val="single" w:sz="4" w:space="0" w:color="auto"/>
          </w:tcBorders>
        </w:tcPr>
        <w:p w:rsidR="00572FA6" w:rsidRPr="00F943EF" w:rsidRDefault="00572FA6" w:rsidP="00F943EF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572FA6" w:rsidRPr="00F943EF" w:rsidRDefault="00572FA6" w:rsidP="00F943EF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eastAsia="en-US" w:bidi="es-ES"/>
            </w:rPr>
            <w:t>EVALUACIÓN DE RESIDENCIAS PROFESIONALES</w:t>
          </w:r>
        </w:p>
      </w:tc>
      <w:tc>
        <w:tcPr>
          <w:tcW w:w="3035" w:type="dxa"/>
          <w:tcBorders>
            <w:bottom w:val="single" w:sz="18" w:space="0" w:color="17365D"/>
          </w:tcBorders>
        </w:tcPr>
        <w:p w:rsidR="00572FA6" w:rsidRPr="00F943EF" w:rsidRDefault="00572FA6" w:rsidP="00F943EF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Código: ITI-SGI-PA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-004-006-01</w:t>
          </w:r>
        </w:p>
      </w:tc>
    </w:tr>
    <w:tr w:rsidR="00572FA6" w:rsidRPr="00F943EF" w:rsidTr="00F943EF">
      <w:trPr>
        <w:trHeight w:val="507"/>
      </w:trPr>
      <w:tc>
        <w:tcPr>
          <w:tcW w:w="2026" w:type="dxa"/>
          <w:vMerge/>
        </w:tcPr>
        <w:p w:rsidR="00572FA6" w:rsidRPr="00F943EF" w:rsidRDefault="00572FA6" w:rsidP="00F943EF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358" w:type="dxa"/>
          <w:vMerge/>
          <w:tcBorders>
            <w:bottom w:val="single" w:sz="18" w:space="0" w:color="17365D"/>
          </w:tcBorders>
        </w:tcPr>
        <w:p w:rsidR="00572FA6" w:rsidRPr="00F943EF" w:rsidRDefault="00572FA6" w:rsidP="00F943EF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3035" w:type="dxa"/>
          <w:tcBorders>
            <w:top w:val="single" w:sz="18" w:space="0" w:color="17365D"/>
            <w:bottom w:val="single" w:sz="18" w:space="0" w:color="17365D"/>
          </w:tcBorders>
        </w:tcPr>
        <w:p w:rsidR="00572FA6" w:rsidRPr="00F943EF" w:rsidRDefault="00572FA6" w:rsidP="00F943EF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572FA6" w:rsidRPr="00F943EF" w:rsidTr="00F943EF">
      <w:trPr>
        <w:trHeight w:val="692"/>
      </w:trPr>
      <w:tc>
        <w:tcPr>
          <w:tcW w:w="2026" w:type="dxa"/>
          <w:vMerge/>
        </w:tcPr>
        <w:p w:rsidR="00572FA6" w:rsidRPr="00F943EF" w:rsidRDefault="00572FA6" w:rsidP="00F943EF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358" w:type="dxa"/>
          <w:tcBorders>
            <w:top w:val="single" w:sz="18" w:space="0" w:color="17365D"/>
          </w:tcBorders>
        </w:tcPr>
        <w:p w:rsidR="00572FA6" w:rsidRPr="00B56857" w:rsidRDefault="00572FA6" w:rsidP="00F943EF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B56857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572FA6" w:rsidRPr="00B56857" w:rsidRDefault="00572FA6" w:rsidP="00D81F87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</w:p>
        <w:p w:rsidR="00572FA6" w:rsidRPr="00B56857" w:rsidRDefault="00572FA6" w:rsidP="00D81F87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3035" w:type="dxa"/>
          <w:tcBorders>
            <w:top w:val="single" w:sz="18" w:space="0" w:color="17365D"/>
          </w:tcBorders>
        </w:tcPr>
        <w:p w:rsidR="00572FA6" w:rsidRPr="00F943EF" w:rsidRDefault="00572FA6" w:rsidP="00F943EF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2</w:t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F943EF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2</w:t>
          </w:r>
        </w:p>
        <w:p w:rsidR="00572FA6" w:rsidRPr="00F943EF" w:rsidRDefault="00572FA6" w:rsidP="00F943EF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572FA6" w:rsidRDefault="00572FA6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572FA6" w:rsidRDefault="00572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645B"/>
    <w:multiLevelType w:val="hybridMultilevel"/>
    <w:tmpl w:val="DBEA4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C4749"/>
    <w:multiLevelType w:val="hybridMultilevel"/>
    <w:tmpl w:val="20BAD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0C80"/>
    <w:rsid w:val="00023FB4"/>
    <w:rsid w:val="000252FA"/>
    <w:rsid w:val="000501B8"/>
    <w:rsid w:val="00065D1E"/>
    <w:rsid w:val="000821EB"/>
    <w:rsid w:val="00083E85"/>
    <w:rsid w:val="00086EFD"/>
    <w:rsid w:val="0009794C"/>
    <w:rsid w:val="000A0FBE"/>
    <w:rsid w:val="000A2EBA"/>
    <w:rsid w:val="000B2120"/>
    <w:rsid w:val="000B7E90"/>
    <w:rsid w:val="000C0104"/>
    <w:rsid w:val="000C3D19"/>
    <w:rsid w:val="000C58AE"/>
    <w:rsid w:val="000F185D"/>
    <w:rsid w:val="000F4BE5"/>
    <w:rsid w:val="00105962"/>
    <w:rsid w:val="00107B8B"/>
    <w:rsid w:val="00113A60"/>
    <w:rsid w:val="001306B6"/>
    <w:rsid w:val="001404C1"/>
    <w:rsid w:val="0015712F"/>
    <w:rsid w:val="00166674"/>
    <w:rsid w:val="0017498D"/>
    <w:rsid w:val="001752CE"/>
    <w:rsid w:val="00176934"/>
    <w:rsid w:val="00180B14"/>
    <w:rsid w:val="0019278E"/>
    <w:rsid w:val="00192AF8"/>
    <w:rsid w:val="001B0ECE"/>
    <w:rsid w:val="001B42F2"/>
    <w:rsid w:val="001B4CB8"/>
    <w:rsid w:val="001B7B1A"/>
    <w:rsid w:val="001C0669"/>
    <w:rsid w:val="001D3C35"/>
    <w:rsid w:val="001E6980"/>
    <w:rsid w:val="001F10CF"/>
    <w:rsid w:val="00221969"/>
    <w:rsid w:val="00224081"/>
    <w:rsid w:val="00235669"/>
    <w:rsid w:val="00242EBE"/>
    <w:rsid w:val="002600BF"/>
    <w:rsid w:val="002613D0"/>
    <w:rsid w:val="00262E31"/>
    <w:rsid w:val="002836E2"/>
    <w:rsid w:val="00286789"/>
    <w:rsid w:val="00293675"/>
    <w:rsid w:val="0029436F"/>
    <w:rsid w:val="00294F9B"/>
    <w:rsid w:val="00294FB0"/>
    <w:rsid w:val="002A1978"/>
    <w:rsid w:val="002B2BA9"/>
    <w:rsid w:val="002B430E"/>
    <w:rsid w:val="002C3D27"/>
    <w:rsid w:val="002C40D3"/>
    <w:rsid w:val="002D2E98"/>
    <w:rsid w:val="002D6838"/>
    <w:rsid w:val="002D72A0"/>
    <w:rsid w:val="002E255E"/>
    <w:rsid w:val="002F2BD1"/>
    <w:rsid w:val="002F3BE7"/>
    <w:rsid w:val="00302696"/>
    <w:rsid w:val="0031466C"/>
    <w:rsid w:val="00331A32"/>
    <w:rsid w:val="00344F91"/>
    <w:rsid w:val="003469F6"/>
    <w:rsid w:val="0035266A"/>
    <w:rsid w:val="00352DB4"/>
    <w:rsid w:val="00355441"/>
    <w:rsid w:val="00356EF8"/>
    <w:rsid w:val="00380E95"/>
    <w:rsid w:val="00397322"/>
    <w:rsid w:val="003A0747"/>
    <w:rsid w:val="003A2351"/>
    <w:rsid w:val="003A4FC5"/>
    <w:rsid w:val="003B347A"/>
    <w:rsid w:val="003C7F5A"/>
    <w:rsid w:val="00405F8E"/>
    <w:rsid w:val="00407CB7"/>
    <w:rsid w:val="004128A5"/>
    <w:rsid w:val="0041406E"/>
    <w:rsid w:val="004149B0"/>
    <w:rsid w:val="004155D1"/>
    <w:rsid w:val="004247EF"/>
    <w:rsid w:val="0043015D"/>
    <w:rsid w:val="00435FB8"/>
    <w:rsid w:val="0044461E"/>
    <w:rsid w:val="004465D1"/>
    <w:rsid w:val="00457687"/>
    <w:rsid w:val="004611E9"/>
    <w:rsid w:val="00465B93"/>
    <w:rsid w:val="00466D32"/>
    <w:rsid w:val="004715AE"/>
    <w:rsid w:val="00472B8B"/>
    <w:rsid w:val="004754B0"/>
    <w:rsid w:val="004852B4"/>
    <w:rsid w:val="00490CFA"/>
    <w:rsid w:val="00492C98"/>
    <w:rsid w:val="004A169F"/>
    <w:rsid w:val="004D0D97"/>
    <w:rsid w:val="004D336F"/>
    <w:rsid w:val="004D4FC1"/>
    <w:rsid w:val="004D795A"/>
    <w:rsid w:val="004E1FB9"/>
    <w:rsid w:val="004E6206"/>
    <w:rsid w:val="004F14D6"/>
    <w:rsid w:val="004F5C91"/>
    <w:rsid w:val="0052200C"/>
    <w:rsid w:val="00527AED"/>
    <w:rsid w:val="00534E27"/>
    <w:rsid w:val="00546E3F"/>
    <w:rsid w:val="005501E5"/>
    <w:rsid w:val="00560F2B"/>
    <w:rsid w:val="005636B8"/>
    <w:rsid w:val="00564AA1"/>
    <w:rsid w:val="00572783"/>
    <w:rsid w:val="00572FA6"/>
    <w:rsid w:val="00576550"/>
    <w:rsid w:val="00577F74"/>
    <w:rsid w:val="005800FB"/>
    <w:rsid w:val="005811AE"/>
    <w:rsid w:val="005904D9"/>
    <w:rsid w:val="005B2F11"/>
    <w:rsid w:val="005C1A68"/>
    <w:rsid w:val="005C6057"/>
    <w:rsid w:val="005C6EE7"/>
    <w:rsid w:val="005D74E6"/>
    <w:rsid w:val="005F2F2F"/>
    <w:rsid w:val="005F4D0C"/>
    <w:rsid w:val="006069B3"/>
    <w:rsid w:val="006143CD"/>
    <w:rsid w:val="00615FC1"/>
    <w:rsid w:val="00621DA2"/>
    <w:rsid w:val="006222CE"/>
    <w:rsid w:val="006224B8"/>
    <w:rsid w:val="00623F67"/>
    <w:rsid w:val="00625029"/>
    <w:rsid w:val="00631503"/>
    <w:rsid w:val="00664E7E"/>
    <w:rsid w:val="00671060"/>
    <w:rsid w:val="0068056B"/>
    <w:rsid w:val="00684AD7"/>
    <w:rsid w:val="00691115"/>
    <w:rsid w:val="00692ADC"/>
    <w:rsid w:val="006A1785"/>
    <w:rsid w:val="006A44C8"/>
    <w:rsid w:val="006A6CE7"/>
    <w:rsid w:val="006B47A8"/>
    <w:rsid w:val="006C110C"/>
    <w:rsid w:val="006E3B9F"/>
    <w:rsid w:val="006E7A6B"/>
    <w:rsid w:val="006F0AA4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7F42"/>
    <w:rsid w:val="007564A8"/>
    <w:rsid w:val="00756685"/>
    <w:rsid w:val="00762139"/>
    <w:rsid w:val="00772C01"/>
    <w:rsid w:val="00773D7C"/>
    <w:rsid w:val="00776670"/>
    <w:rsid w:val="00781019"/>
    <w:rsid w:val="007911DE"/>
    <w:rsid w:val="007A031B"/>
    <w:rsid w:val="007A3D39"/>
    <w:rsid w:val="007A435A"/>
    <w:rsid w:val="007A5AB1"/>
    <w:rsid w:val="007B453E"/>
    <w:rsid w:val="007B77D9"/>
    <w:rsid w:val="007C598B"/>
    <w:rsid w:val="007D2863"/>
    <w:rsid w:val="007D636E"/>
    <w:rsid w:val="007E5A46"/>
    <w:rsid w:val="007F06BF"/>
    <w:rsid w:val="007F0D77"/>
    <w:rsid w:val="007F6600"/>
    <w:rsid w:val="00807EEE"/>
    <w:rsid w:val="00820E4B"/>
    <w:rsid w:val="00820EA8"/>
    <w:rsid w:val="0082209B"/>
    <w:rsid w:val="00822F4E"/>
    <w:rsid w:val="008230DB"/>
    <w:rsid w:val="00832378"/>
    <w:rsid w:val="00832674"/>
    <w:rsid w:val="00841DB1"/>
    <w:rsid w:val="00843CA8"/>
    <w:rsid w:val="0085034D"/>
    <w:rsid w:val="00852BE3"/>
    <w:rsid w:val="00855FB1"/>
    <w:rsid w:val="008924FB"/>
    <w:rsid w:val="008A215C"/>
    <w:rsid w:val="008A31B7"/>
    <w:rsid w:val="008A352D"/>
    <w:rsid w:val="008A4B98"/>
    <w:rsid w:val="008A6664"/>
    <w:rsid w:val="008A7529"/>
    <w:rsid w:val="008B3C5C"/>
    <w:rsid w:val="008B5C6E"/>
    <w:rsid w:val="008C1ACC"/>
    <w:rsid w:val="008C65A9"/>
    <w:rsid w:val="008E1DAC"/>
    <w:rsid w:val="008E51C5"/>
    <w:rsid w:val="008F3056"/>
    <w:rsid w:val="008F5FCA"/>
    <w:rsid w:val="009149DF"/>
    <w:rsid w:val="00915694"/>
    <w:rsid w:val="00922B54"/>
    <w:rsid w:val="00925CE8"/>
    <w:rsid w:val="00935F7A"/>
    <w:rsid w:val="00940B8A"/>
    <w:rsid w:val="00944884"/>
    <w:rsid w:val="00951543"/>
    <w:rsid w:val="00952E5B"/>
    <w:rsid w:val="00965DC7"/>
    <w:rsid w:val="009767F0"/>
    <w:rsid w:val="00980BC2"/>
    <w:rsid w:val="00981B58"/>
    <w:rsid w:val="009916C6"/>
    <w:rsid w:val="009949DC"/>
    <w:rsid w:val="009A6AE1"/>
    <w:rsid w:val="009B2B45"/>
    <w:rsid w:val="009B31FB"/>
    <w:rsid w:val="009B4C1D"/>
    <w:rsid w:val="009C74A2"/>
    <w:rsid w:val="009E217A"/>
    <w:rsid w:val="009E7782"/>
    <w:rsid w:val="009F1057"/>
    <w:rsid w:val="009F7C56"/>
    <w:rsid w:val="00A00EB4"/>
    <w:rsid w:val="00A049F6"/>
    <w:rsid w:val="00A04CD2"/>
    <w:rsid w:val="00A11000"/>
    <w:rsid w:val="00A123AC"/>
    <w:rsid w:val="00A12914"/>
    <w:rsid w:val="00A135D8"/>
    <w:rsid w:val="00A13CFD"/>
    <w:rsid w:val="00A20776"/>
    <w:rsid w:val="00A23BD6"/>
    <w:rsid w:val="00A25B6B"/>
    <w:rsid w:val="00A25D3F"/>
    <w:rsid w:val="00A310D2"/>
    <w:rsid w:val="00A312AC"/>
    <w:rsid w:val="00A41AF5"/>
    <w:rsid w:val="00A453CE"/>
    <w:rsid w:val="00A47580"/>
    <w:rsid w:val="00A47CC5"/>
    <w:rsid w:val="00A5440D"/>
    <w:rsid w:val="00A5543B"/>
    <w:rsid w:val="00A61881"/>
    <w:rsid w:val="00A669D5"/>
    <w:rsid w:val="00A66B95"/>
    <w:rsid w:val="00A70C40"/>
    <w:rsid w:val="00A751D2"/>
    <w:rsid w:val="00A75E62"/>
    <w:rsid w:val="00A77287"/>
    <w:rsid w:val="00A922D0"/>
    <w:rsid w:val="00A94730"/>
    <w:rsid w:val="00A97377"/>
    <w:rsid w:val="00AC08D8"/>
    <w:rsid w:val="00AD0B1A"/>
    <w:rsid w:val="00AE0A65"/>
    <w:rsid w:val="00AE3155"/>
    <w:rsid w:val="00AE35F5"/>
    <w:rsid w:val="00AE7A83"/>
    <w:rsid w:val="00AF4B31"/>
    <w:rsid w:val="00AF5888"/>
    <w:rsid w:val="00B0198C"/>
    <w:rsid w:val="00B0677D"/>
    <w:rsid w:val="00B21C66"/>
    <w:rsid w:val="00B23E8A"/>
    <w:rsid w:val="00B2638D"/>
    <w:rsid w:val="00B4269A"/>
    <w:rsid w:val="00B56857"/>
    <w:rsid w:val="00B56B2B"/>
    <w:rsid w:val="00B657F5"/>
    <w:rsid w:val="00B75460"/>
    <w:rsid w:val="00B76E0B"/>
    <w:rsid w:val="00B90026"/>
    <w:rsid w:val="00B94CBD"/>
    <w:rsid w:val="00B950E2"/>
    <w:rsid w:val="00BA5177"/>
    <w:rsid w:val="00BB56F0"/>
    <w:rsid w:val="00BC0BB1"/>
    <w:rsid w:val="00BC3377"/>
    <w:rsid w:val="00BC6943"/>
    <w:rsid w:val="00BC720D"/>
    <w:rsid w:val="00BD1A71"/>
    <w:rsid w:val="00BE643F"/>
    <w:rsid w:val="00BE6FA2"/>
    <w:rsid w:val="00BF017F"/>
    <w:rsid w:val="00BF4E42"/>
    <w:rsid w:val="00BF6058"/>
    <w:rsid w:val="00C00380"/>
    <w:rsid w:val="00C2117D"/>
    <w:rsid w:val="00C249D1"/>
    <w:rsid w:val="00C25295"/>
    <w:rsid w:val="00C268BA"/>
    <w:rsid w:val="00C30202"/>
    <w:rsid w:val="00C33253"/>
    <w:rsid w:val="00C406F1"/>
    <w:rsid w:val="00C516FA"/>
    <w:rsid w:val="00C51AF9"/>
    <w:rsid w:val="00C53DAB"/>
    <w:rsid w:val="00C63AA4"/>
    <w:rsid w:val="00C652D7"/>
    <w:rsid w:val="00C655E7"/>
    <w:rsid w:val="00C661F7"/>
    <w:rsid w:val="00C738BA"/>
    <w:rsid w:val="00C815F0"/>
    <w:rsid w:val="00C8282F"/>
    <w:rsid w:val="00C86743"/>
    <w:rsid w:val="00C90BA8"/>
    <w:rsid w:val="00C92D62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69CF"/>
    <w:rsid w:val="00CF3622"/>
    <w:rsid w:val="00D00465"/>
    <w:rsid w:val="00D127C8"/>
    <w:rsid w:val="00D13B73"/>
    <w:rsid w:val="00D149FC"/>
    <w:rsid w:val="00D1520A"/>
    <w:rsid w:val="00D20E23"/>
    <w:rsid w:val="00D23D90"/>
    <w:rsid w:val="00D4100C"/>
    <w:rsid w:val="00D41540"/>
    <w:rsid w:val="00D5662D"/>
    <w:rsid w:val="00D72A47"/>
    <w:rsid w:val="00D73642"/>
    <w:rsid w:val="00D7708C"/>
    <w:rsid w:val="00D81F87"/>
    <w:rsid w:val="00DA7C06"/>
    <w:rsid w:val="00DB00C7"/>
    <w:rsid w:val="00DB0416"/>
    <w:rsid w:val="00DB3BFA"/>
    <w:rsid w:val="00DB4D98"/>
    <w:rsid w:val="00DB55F0"/>
    <w:rsid w:val="00DB6D73"/>
    <w:rsid w:val="00DB6EDD"/>
    <w:rsid w:val="00DC5341"/>
    <w:rsid w:val="00DD031E"/>
    <w:rsid w:val="00DD04EC"/>
    <w:rsid w:val="00DF2367"/>
    <w:rsid w:val="00DF4FEA"/>
    <w:rsid w:val="00E06CC9"/>
    <w:rsid w:val="00E10590"/>
    <w:rsid w:val="00E10B21"/>
    <w:rsid w:val="00E1100C"/>
    <w:rsid w:val="00E2752C"/>
    <w:rsid w:val="00E355CD"/>
    <w:rsid w:val="00E42BC3"/>
    <w:rsid w:val="00E42F78"/>
    <w:rsid w:val="00E451E2"/>
    <w:rsid w:val="00E86E3E"/>
    <w:rsid w:val="00E90282"/>
    <w:rsid w:val="00E90935"/>
    <w:rsid w:val="00E91603"/>
    <w:rsid w:val="00EA29A6"/>
    <w:rsid w:val="00EA38ED"/>
    <w:rsid w:val="00EA7100"/>
    <w:rsid w:val="00EB6C9E"/>
    <w:rsid w:val="00EC3224"/>
    <w:rsid w:val="00EC768B"/>
    <w:rsid w:val="00EC799F"/>
    <w:rsid w:val="00ED6C70"/>
    <w:rsid w:val="00EE71D6"/>
    <w:rsid w:val="00EE74F9"/>
    <w:rsid w:val="00EF1C26"/>
    <w:rsid w:val="00EF3365"/>
    <w:rsid w:val="00EF6EAC"/>
    <w:rsid w:val="00F02761"/>
    <w:rsid w:val="00F05DBB"/>
    <w:rsid w:val="00F071DF"/>
    <w:rsid w:val="00F14736"/>
    <w:rsid w:val="00F14A82"/>
    <w:rsid w:val="00F177F1"/>
    <w:rsid w:val="00F25B94"/>
    <w:rsid w:val="00F350C9"/>
    <w:rsid w:val="00F35919"/>
    <w:rsid w:val="00F5673B"/>
    <w:rsid w:val="00F6194F"/>
    <w:rsid w:val="00F6325F"/>
    <w:rsid w:val="00F72470"/>
    <w:rsid w:val="00F74CCA"/>
    <w:rsid w:val="00F81505"/>
    <w:rsid w:val="00F85BE0"/>
    <w:rsid w:val="00F8711F"/>
    <w:rsid w:val="00F93141"/>
    <w:rsid w:val="00F943EF"/>
    <w:rsid w:val="00F95822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4F24DFD-3B27-443F-8725-89BA825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1A32"/>
    <w:pPr>
      <w:ind w:left="720"/>
      <w:contextualSpacing/>
    </w:pPr>
  </w:style>
  <w:style w:type="character" w:styleId="Nmerodepgina">
    <w:name w:val="page number"/>
    <w:basedOn w:val="Fuentedeprrafopredeter"/>
    <w:rsid w:val="006E3B9F"/>
  </w:style>
  <w:style w:type="character" w:customStyle="1" w:styleId="PiedepginaCar">
    <w:name w:val="Pie de página Car"/>
    <w:basedOn w:val="Fuentedeprrafopredeter"/>
    <w:link w:val="Piedepgina"/>
    <w:rsid w:val="006E3B9F"/>
    <w:rPr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F943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12C-8DF5-446A-A944-F78EB060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Paulina Xitlali</cp:lastModifiedBy>
  <cp:revision>30</cp:revision>
  <cp:lastPrinted>2013-03-12T18:49:00Z</cp:lastPrinted>
  <dcterms:created xsi:type="dcterms:W3CDTF">2013-05-14T15:51:00Z</dcterms:created>
  <dcterms:modified xsi:type="dcterms:W3CDTF">2020-06-10T19:28:00Z</dcterms:modified>
</cp:coreProperties>
</file>